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49" w:rsidRDefault="00B93A49" w:rsidP="00B93A49">
      <w:r>
        <w:t xml:space="preserve"> Bezahlung</w:t>
      </w:r>
    </w:p>
    <w:p w:rsidR="00B93A49" w:rsidRDefault="00B93A49" w:rsidP="00B93A49">
      <w:r>
        <w:t>In unserem Shop stehen Ihnen grundsätzlich die folgenden Zahlungsarten zur Verfügung:</w:t>
      </w:r>
    </w:p>
    <w:p w:rsidR="00B93A49" w:rsidRDefault="00B93A49" w:rsidP="00B93A49"/>
    <w:p w:rsidR="00B93A49" w:rsidRDefault="00B93A49" w:rsidP="00B93A49">
      <w:r>
        <w:t>Kreditkarte</w:t>
      </w:r>
    </w:p>
    <w:p w:rsidR="00B93A49" w:rsidRDefault="00B93A49" w:rsidP="00B93A49">
      <w:r>
        <w:t>Mit Abgabe der Bestellung geben Sie Ihre Kreditkartendaten an. Nach Ihrer Legitimation als rechtmäßiger Karteninhaber wird unmittelbar nach Vertragsschluss die Zahlungstransaktion automatisch durchgeführt und Ihre Karte belastet.</w:t>
      </w:r>
    </w:p>
    <w:p w:rsidR="00B93A49" w:rsidRDefault="00B93A49" w:rsidP="00B93A49"/>
    <w:p w:rsidR="00B93A49" w:rsidRDefault="00B93A49" w:rsidP="00B93A49">
      <w:r>
        <w:t>PayPal</w:t>
      </w:r>
    </w:p>
    <w:p w:rsidR="00B93A49" w:rsidRDefault="00B93A49" w:rsidP="00B93A49">
      <w:r>
        <w:t>Im Bestellprozess werden Sie auf die Webseite des Online-Anbieters PayPal weitergeleitet. Um den Rechnungsbetrag über PayPal bezahlen zu können, müssen Sie dort registriert sein bzw. sich erst registrieren, mit Ihren Zugangsdaten legitimieren und die Zahlungsanweisung an uns bestätigen. Nach Abgabe der Bestellung im Shop fordern wir PayPal zur Einleitung der Zahlungstransaktion auf. Die Zahlungstransaktion wird durch PayPal unmittelbar danach automatisch durchgeführt. Weitere Hinweise erhalten Sie beim Bestellvorgang.</w:t>
      </w:r>
    </w:p>
    <w:p w:rsidR="00B93A49" w:rsidRDefault="00B93A49" w:rsidP="00B93A49"/>
    <w:p w:rsidR="00B93A49" w:rsidRDefault="00B93A49" w:rsidP="00B93A49">
      <w:r>
        <w:t xml:space="preserve">Sofort </w:t>
      </w:r>
      <w:proofErr w:type="spellStart"/>
      <w:r>
        <w:t>by</w:t>
      </w:r>
      <w:proofErr w:type="spellEnd"/>
      <w:r>
        <w:t xml:space="preserve"> </w:t>
      </w:r>
      <w:proofErr w:type="spellStart"/>
      <w:r>
        <w:t>klarna</w:t>
      </w:r>
      <w:proofErr w:type="spellEnd"/>
    </w:p>
    <w:p w:rsidR="00B93A49" w:rsidRDefault="00B93A49" w:rsidP="00B93A49">
      <w:r>
        <w:t>Nach Abgabe der Bestellung werden Sie auf die Webseite des Online-Anbieters Sofort GmbH weitergeleitet. Um den Rechnungsbetrag über Sofort bezahlen zu können, müssen Sie über ein für Online-Banking freigeschaltetes Bankkonto verfügen, sich entsprechend legitimieren und die Zahlungsanweisung an uns bestätigen. Weitere Hinweise erhalten Sie beim Bestellvorgang. Die Zahlungstransaktion wird unmittelbar danach von Sofort durchgeführt und Ihr Konto belastet.</w:t>
      </w:r>
    </w:p>
    <w:p w:rsidR="00B93A49" w:rsidRDefault="00B93A49" w:rsidP="00B93A49"/>
    <w:p w:rsidR="00B93A49" w:rsidRDefault="00B93A49" w:rsidP="00B93A49">
      <w:r>
        <w:t xml:space="preserve"> Eigentumsvorbehalt</w:t>
      </w:r>
    </w:p>
    <w:p w:rsidR="00B93A49" w:rsidRDefault="00B93A49" w:rsidP="00B93A49">
      <w:r>
        <w:t>Die Ware bleibt bis zur vollständigen Bezahlung unser Eigentum.</w:t>
      </w:r>
    </w:p>
    <w:p w:rsidR="008F39F4" w:rsidRDefault="008F39F4">
      <w:bookmarkStart w:id="0" w:name="_GoBack"/>
      <w:bookmarkEnd w:id="0"/>
    </w:p>
    <w:sectPr w:rsidR="008F39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49"/>
    <w:rsid w:val="008F39F4"/>
    <w:rsid w:val="00B93A49"/>
    <w:rsid w:val="00FD1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A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A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Siller AG</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B100460-0-0</dc:creator>
  <cp:lastModifiedBy>B100460-0-0</cp:lastModifiedBy>
  <cp:revision>1</cp:revision>
  <dcterms:created xsi:type="dcterms:W3CDTF">2020-12-04T11:59:00Z</dcterms:created>
  <dcterms:modified xsi:type="dcterms:W3CDTF">2020-12-04T11:59:00Z</dcterms:modified>
</cp:coreProperties>
</file>